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382A3203" w:rsidR="00443BF1" w:rsidRPr="00D36057" w:rsidRDefault="00443BF1" w:rsidP="00D36057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Znak sprawy: EZ</w:t>
      </w:r>
      <w:r w:rsidR="005605C4">
        <w:rPr>
          <w:rFonts w:ascii="Times New Roman" w:hAnsi="Times New Roman" w:cs="Times New Roman"/>
          <w:b/>
          <w:bCs/>
          <w:lang w:eastAsia="zh-CN"/>
        </w:rPr>
        <w:t>/69</w:t>
      </w:r>
      <w:r w:rsidRPr="00D36057">
        <w:rPr>
          <w:rFonts w:ascii="Times New Roman" w:hAnsi="Times New Roman" w:cs="Times New Roman"/>
          <w:b/>
          <w:bCs/>
          <w:lang w:eastAsia="zh-CN"/>
        </w:rPr>
        <w:t>/202</w:t>
      </w:r>
      <w:r w:rsidR="00EB2BA4">
        <w:rPr>
          <w:rFonts w:ascii="Times New Roman" w:hAnsi="Times New Roman" w:cs="Times New Roman"/>
          <w:b/>
          <w:bCs/>
          <w:lang w:eastAsia="zh-CN"/>
        </w:rPr>
        <w:t>6</w:t>
      </w:r>
      <w:r w:rsidRPr="00D36057">
        <w:rPr>
          <w:rFonts w:ascii="Times New Roman" w:hAnsi="Times New Roman" w:cs="Times New Roman"/>
          <w:b/>
          <w:bCs/>
          <w:lang w:eastAsia="zh-CN"/>
        </w:rPr>
        <w:t>/</w:t>
      </w:r>
      <w:r w:rsidR="00EC1179" w:rsidRPr="00D36057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14776B8A" w:rsidR="00443BF1" w:rsidRPr="00D36057" w:rsidRDefault="00443BF1" w:rsidP="00D36057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D36057">
        <w:rPr>
          <w:rFonts w:ascii="Times New Roman" w:hAnsi="Times New Roman" w:cs="Times New Roman"/>
          <w:b/>
          <w:bCs/>
          <w:lang w:eastAsia="zh-CN"/>
        </w:rPr>
        <w:t>.</w:t>
      </w:r>
      <w:r w:rsidR="00016BC9">
        <w:rPr>
          <w:rFonts w:ascii="Times New Roman" w:hAnsi="Times New Roman" w:cs="Times New Roman"/>
          <w:b/>
          <w:bCs/>
          <w:lang w:eastAsia="zh-CN"/>
        </w:rPr>
        <w:t>3</w:t>
      </w:r>
      <w:r w:rsidR="00C841E8" w:rsidRPr="00D36057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D36057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D36057" w:rsidRDefault="00443BF1" w:rsidP="00D360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36057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D36057" w:rsidRDefault="00BC467E" w:rsidP="00D36057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D36057" w:rsidRDefault="00443BF1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6057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D36057" w:rsidRDefault="00BC467E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4A5A28F3" w:rsidR="00443BF1" w:rsidRPr="00D36057" w:rsidRDefault="00443BF1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6057">
        <w:rPr>
          <w:rFonts w:ascii="Times New Roman" w:hAnsi="Times New Roman" w:cs="Times New Roman"/>
          <w:b/>
          <w:bCs/>
        </w:rPr>
        <w:t xml:space="preserve">Pakiet nr </w:t>
      </w:r>
      <w:r w:rsidR="00016BC9">
        <w:rPr>
          <w:rFonts w:ascii="Times New Roman" w:hAnsi="Times New Roman" w:cs="Times New Roman"/>
          <w:b/>
          <w:bCs/>
        </w:rPr>
        <w:t>3</w:t>
      </w:r>
      <w:r w:rsidR="00416080">
        <w:rPr>
          <w:rFonts w:ascii="Times New Roman" w:hAnsi="Times New Roman" w:cs="Times New Roman"/>
          <w:b/>
          <w:bCs/>
        </w:rPr>
        <w:t xml:space="preserve"> </w:t>
      </w:r>
      <w:r w:rsidRPr="00D36057">
        <w:rPr>
          <w:rFonts w:ascii="Times New Roman" w:hAnsi="Times New Roman" w:cs="Times New Roman"/>
          <w:b/>
          <w:bCs/>
        </w:rPr>
        <w:t xml:space="preserve">– </w:t>
      </w:r>
      <w:r w:rsidR="00EB2BA4">
        <w:rPr>
          <w:rFonts w:ascii="Times New Roman" w:hAnsi="Times New Roman" w:cs="Times New Roman"/>
          <w:b/>
          <w:bCs/>
        </w:rPr>
        <w:t>Ssak operacyjny</w:t>
      </w:r>
      <w:r w:rsidR="00225C7A" w:rsidRPr="00D36057">
        <w:rPr>
          <w:rFonts w:ascii="Times New Roman" w:hAnsi="Times New Roman" w:cs="Times New Roman"/>
          <w:b/>
          <w:bCs/>
        </w:rPr>
        <w:t xml:space="preserve"> </w:t>
      </w:r>
      <w:r w:rsidR="0047750A">
        <w:rPr>
          <w:rFonts w:ascii="Times New Roman" w:hAnsi="Times New Roman" w:cs="Times New Roman"/>
          <w:b/>
          <w:bCs/>
        </w:rPr>
        <w:t>(1 szt.)</w:t>
      </w:r>
    </w:p>
    <w:p w14:paraId="024558E1" w14:textId="77777777" w:rsidR="00BC467E" w:rsidRPr="00D36057" w:rsidRDefault="00BC467E" w:rsidP="00D360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D36057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D36057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36057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6057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36057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6057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D36057" w:rsidRDefault="002872BE" w:rsidP="00D360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820"/>
        <w:gridCol w:w="1984"/>
        <w:gridCol w:w="2552"/>
      </w:tblGrid>
      <w:tr w:rsidR="00390A4B" w:rsidRPr="00EB2BA4" w14:paraId="7B89A0ED" w14:textId="32F53885" w:rsidTr="00EB2BA4">
        <w:tc>
          <w:tcPr>
            <w:tcW w:w="704" w:type="dxa"/>
            <w:vAlign w:val="center"/>
          </w:tcPr>
          <w:p w14:paraId="25726B74" w14:textId="3627E03B" w:rsidR="00390A4B" w:rsidRPr="00EB2BA4" w:rsidRDefault="00F12B1F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EB2BA4" w:rsidRDefault="00390A4B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EB2BA4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984" w:type="dxa"/>
            <w:vAlign w:val="center"/>
          </w:tcPr>
          <w:p w14:paraId="6180DED8" w14:textId="0D7458E2" w:rsidR="00390A4B" w:rsidRPr="00EB2BA4" w:rsidRDefault="00390A4B" w:rsidP="00D3605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EB2BA4" w:rsidRDefault="00390A4B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EB2BA4">
              <w:rPr>
                <w:rFonts w:ascii="Times New Roman" w:hAnsi="Times New Roman" w:cs="Times New Roman"/>
                <w:b/>
                <w:bCs/>
              </w:rPr>
              <w:t>–</w:t>
            </w:r>
            <w:r w:rsidRPr="00EB2BA4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EB2BA4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EB2BA4">
              <w:rPr>
                <w:rFonts w:ascii="Times New Roman" w:hAnsi="Times New Roman" w:cs="Times New Roman"/>
                <w:b/>
                <w:bCs/>
              </w:rPr>
              <w:br/>
            </w:r>
            <w:r w:rsidRPr="00EB2BA4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EB2BA4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EB2BA4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B2BA4" w:rsidRPr="00EB2BA4" w14:paraId="2496AAA7" w14:textId="2978259A" w:rsidTr="00EB2BA4">
        <w:tc>
          <w:tcPr>
            <w:tcW w:w="704" w:type="dxa"/>
            <w:vAlign w:val="center"/>
          </w:tcPr>
          <w:p w14:paraId="24CAF79E" w14:textId="3D584EF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55ABC" w14:textId="387EF00F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Ssak elektryczny, sieciowy, zabiegowy</w:t>
            </w:r>
          </w:p>
        </w:tc>
        <w:tc>
          <w:tcPr>
            <w:tcW w:w="1984" w:type="dxa"/>
            <w:vAlign w:val="center"/>
          </w:tcPr>
          <w:p w14:paraId="6F507B69" w14:textId="78CC3E1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473F52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936B1B2" w14:textId="77777777" w:rsidTr="00EB2BA4">
        <w:tc>
          <w:tcPr>
            <w:tcW w:w="704" w:type="dxa"/>
            <w:vAlign w:val="center"/>
          </w:tcPr>
          <w:p w14:paraId="52A7CF61" w14:textId="7FD9B576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3FB4D013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Maksymalna wydajność (mierzona w zakresie pracy ze zbiornikiem na wydzieliny): nie mniejsza niż 18 l/min.</w:t>
            </w:r>
            <w:r w:rsidR="00EB4631">
              <w:rPr>
                <w:rFonts w:ascii="Times New Roman" w:hAnsi="Times New Roman" w:cs="Times New Roman"/>
              </w:rPr>
              <w:t xml:space="preserve"> (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Podać maksymalną wydajność</w:t>
            </w:r>
            <w:r w:rsidR="00EB463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984" w:type="dxa"/>
            <w:vAlign w:val="center"/>
          </w:tcPr>
          <w:p w14:paraId="3FB68A06" w14:textId="610AE45B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58D9DE6C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81E97C4" w14:textId="77777777" w:rsidTr="00EB2BA4">
        <w:tc>
          <w:tcPr>
            <w:tcW w:w="704" w:type="dxa"/>
            <w:vAlign w:val="center"/>
          </w:tcPr>
          <w:p w14:paraId="1F1AB944" w14:textId="5E13735D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23619" w14:textId="7AAE1D4D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Maksymalne podciśnienie: minimum -75 </w:t>
            </w:r>
            <w:proofErr w:type="spellStart"/>
            <w:r w:rsidRPr="00EB2BA4">
              <w:rPr>
                <w:rFonts w:ascii="Times New Roman" w:hAnsi="Times New Roman" w:cs="Times New Roman"/>
              </w:rPr>
              <w:t>kPa</w:t>
            </w:r>
            <w:proofErr w:type="spellEnd"/>
            <w:r w:rsidRPr="00EB2BA4">
              <w:rPr>
                <w:rFonts w:ascii="Times New Roman" w:hAnsi="Times New Roman" w:cs="Times New Roman"/>
              </w:rPr>
              <w:t>, -563 mmHg</w:t>
            </w:r>
          </w:p>
        </w:tc>
        <w:tc>
          <w:tcPr>
            <w:tcW w:w="1984" w:type="dxa"/>
            <w:vAlign w:val="center"/>
          </w:tcPr>
          <w:p w14:paraId="0A225977" w14:textId="23AA443A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62CEF1C9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1F28098D" w14:textId="77777777" w:rsidTr="00EB2BA4">
        <w:tc>
          <w:tcPr>
            <w:tcW w:w="704" w:type="dxa"/>
            <w:vAlign w:val="center"/>
          </w:tcPr>
          <w:p w14:paraId="0EF2E96E" w14:textId="2B3DAE9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F1E90B" w14:textId="0368B014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Bezobsługowa (nie wymagająca konserwacji), bezolejowa, pompa tłokowa, niskoobrotowa</w:t>
            </w:r>
            <w:r w:rsidRPr="00EB2BA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6861ACC" w14:textId="62379840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1BEC8BE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4D94B16D" w14:textId="77777777" w:rsidTr="00EB2BA4">
        <w:tc>
          <w:tcPr>
            <w:tcW w:w="704" w:type="dxa"/>
            <w:vAlign w:val="center"/>
          </w:tcPr>
          <w:p w14:paraId="48F50A0B" w14:textId="785FE810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F268D" w14:textId="09D8B6CE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Obudowa ze zintegrowaną rączką do przenoszenia i podestem na pojemnik do zbiórki wydzieliny, odporna na silne środki dezynfekcyjne. </w:t>
            </w:r>
          </w:p>
        </w:tc>
        <w:tc>
          <w:tcPr>
            <w:tcW w:w="1984" w:type="dxa"/>
            <w:vAlign w:val="center"/>
          </w:tcPr>
          <w:p w14:paraId="3DC6F844" w14:textId="59E9B15C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52F2B16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B86AC65" w14:textId="77777777" w:rsidTr="00EB2BA4">
        <w:tc>
          <w:tcPr>
            <w:tcW w:w="704" w:type="dxa"/>
            <w:vAlign w:val="center"/>
          </w:tcPr>
          <w:p w14:paraId="3325605F" w14:textId="1256AEC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EFCA5" w14:textId="7545FCEC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Obudowa ze zintegrowanym uchwytem bocznym do zawieszania zbiornika lub pojemnika na cewniki</w:t>
            </w:r>
          </w:p>
        </w:tc>
        <w:tc>
          <w:tcPr>
            <w:tcW w:w="1984" w:type="dxa"/>
            <w:vAlign w:val="center"/>
          </w:tcPr>
          <w:p w14:paraId="5A5F2181" w14:textId="1904D629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E952A5B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7FA98032" w14:textId="77777777" w:rsidTr="00EB2BA4">
        <w:tc>
          <w:tcPr>
            <w:tcW w:w="704" w:type="dxa"/>
            <w:vAlign w:val="center"/>
          </w:tcPr>
          <w:p w14:paraId="41325BDB" w14:textId="227B5FE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FABA9F" w14:textId="69989013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Możliwość zawieszenia ssaka na szynie </w:t>
            </w:r>
          </w:p>
        </w:tc>
        <w:tc>
          <w:tcPr>
            <w:tcW w:w="1984" w:type="dxa"/>
            <w:vAlign w:val="center"/>
          </w:tcPr>
          <w:p w14:paraId="04D64C58" w14:textId="1CDC170D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3B72A2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440EE559" w14:textId="77777777" w:rsidTr="00EB2BA4">
        <w:tc>
          <w:tcPr>
            <w:tcW w:w="704" w:type="dxa"/>
            <w:vAlign w:val="center"/>
          </w:tcPr>
          <w:p w14:paraId="1597DB8A" w14:textId="721B24CA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CE0630" w14:textId="426D01A6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Wbudowany manometr do pomiaru podciśnienia ze skalą w </w:t>
            </w:r>
            <w:proofErr w:type="spellStart"/>
            <w:r w:rsidRPr="00EB2BA4">
              <w:rPr>
                <w:rFonts w:ascii="Times New Roman" w:hAnsi="Times New Roman" w:cs="Times New Roman"/>
              </w:rPr>
              <w:t>kPa</w:t>
            </w:r>
            <w:proofErr w:type="spellEnd"/>
            <w:r w:rsidRPr="00EB2BA4">
              <w:rPr>
                <w:rFonts w:ascii="Times New Roman" w:hAnsi="Times New Roman" w:cs="Times New Roman"/>
              </w:rPr>
              <w:t xml:space="preserve"> i mmHg. </w:t>
            </w:r>
          </w:p>
        </w:tc>
        <w:tc>
          <w:tcPr>
            <w:tcW w:w="1984" w:type="dxa"/>
            <w:vAlign w:val="center"/>
          </w:tcPr>
          <w:p w14:paraId="63D05419" w14:textId="6AE5126C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A373C3E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E477C0F" w14:textId="77777777" w:rsidTr="00EB2BA4">
        <w:tc>
          <w:tcPr>
            <w:tcW w:w="704" w:type="dxa"/>
            <w:vAlign w:val="center"/>
          </w:tcPr>
          <w:p w14:paraId="31ECE6BA" w14:textId="165F4D9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C3CD8" w14:textId="560839BD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Precyzyjne ustawianie podciśnienia za pomocą regulatora membranowego z zabezpieczeniem przed przypadkowym przestawieniem podciśnienia </w:t>
            </w:r>
          </w:p>
        </w:tc>
        <w:tc>
          <w:tcPr>
            <w:tcW w:w="1984" w:type="dxa"/>
            <w:vAlign w:val="center"/>
          </w:tcPr>
          <w:p w14:paraId="35970B0D" w14:textId="6675BA7E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E8FD0BA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CDCA91E" w14:textId="77777777" w:rsidTr="00EB2BA4">
        <w:tc>
          <w:tcPr>
            <w:tcW w:w="704" w:type="dxa"/>
            <w:vAlign w:val="center"/>
          </w:tcPr>
          <w:p w14:paraId="32C383A0" w14:textId="24C0530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D4CEC" w14:textId="4D80606B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Wielostopniowe zabezpieczenie przed zassaniem odsysanych płynów do wnętrza pompy – filtr przeciw wirusowy montowany na górze ssaka</w:t>
            </w:r>
          </w:p>
        </w:tc>
        <w:tc>
          <w:tcPr>
            <w:tcW w:w="1984" w:type="dxa"/>
            <w:vAlign w:val="center"/>
          </w:tcPr>
          <w:p w14:paraId="5A9CAB43" w14:textId="50FFD13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76305A7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50E8A270" w14:textId="77777777" w:rsidTr="00EB2BA4">
        <w:trPr>
          <w:trHeight w:val="201"/>
        </w:trPr>
        <w:tc>
          <w:tcPr>
            <w:tcW w:w="704" w:type="dxa"/>
            <w:vAlign w:val="center"/>
          </w:tcPr>
          <w:p w14:paraId="734C111A" w14:textId="2DBD8153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F4FA" w14:textId="010B38B4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Ssak przystosowany do pracy ciągłej 24 godz. / </w:t>
            </w:r>
            <w:r w:rsidRPr="00EB2BA4">
              <w:rPr>
                <w:rFonts w:ascii="Times New Roman" w:hAnsi="Times New Roman" w:cs="Times New Roman"/>
              </w:rPr>
              <w:lastRenderedPageBreak/>
              <w:t>dobę bez ryzyka przegrzania.</w:t>
            </w:r>
          </w:p>
        </w:tc>
        <w:tc>
          <w:tcPr>
            <w:tcW w:w="1984" w:type="dxa"/>
            <w:vAlign w:val="center"/>
          </w:tcPr>
          <w:p w14:paraId="4C1AEF44" w14:textId="268B0A90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4059D261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9B4A207" w14:textId="77777777" w:rsidTr="00EB2BA4">
        <w:tc>
          <w:tcPr>
            <w:tcW w:w="704" w:type="dxa"/>
            <w:vAlign w:val="center"/>
          </w:tcPr>
          <w:p w14:paraId="38D0E58A" w14:textId="4248DD97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B2B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40F625A6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  <w:highlight w:val="yellow"/>
              </w:rPr>
            </w:pPr>
            <w:r w:rsidRPr="00EB2BA4">
              <w:rPr>
                <w:rFonts w:ascii="Times New Roman" w:hAnsi="Times New Roman" w:cs="Times New Roman"/>
              </w:rPr>
              <w:t>Poziom wytwarzanego hałasu</w:t>
            </w:r>
            <w:r w:rsidR="00EB4631">
              <w:rPr>
                <w:rFonts w:ascii="Times New Roman" w:hAnsi="Times New Roman" w:cs="Times New Roman"/>
              </w:rPr>
              <w:t xml:space="preserve"> </w:t>
            </w:r>
            <w:r w:rsidRPr="00EB2BA4">
              <w:rPr>
                <w:rFonts w:ascii="Times New Roman" w:hAnsi="Times New Roman" w:cs="Times New Roman"/>
              </w:rPr>
              <w:t xml:space="preserve">poniżej 52dB </w:t>
            </w:r>
          </w:p>
        </w:tc>
        <w:tc>
          <w:tcPr>
            <w:tcW w:w="1984" w:type="dxa"/>
            <w:vAlign w:val="center"/>
          </w:tcPr>
          <w:p w14:paraId="1DECB7BF" w14:textId="2F072797" w:rsidR="00EB2BA4" w:rsidRPr="00EB2BA4" w:rsidRDefault="00EB2BA4" w:rsidP="00EB2BA4">
            <w:pPr>
              <w:spacing w:after="0" w:line="240" w:lineRule="auto"/>
              <w:ind w:left="128" w:right="12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501EC8EF" w14:textId="77777777" w:rsidTr="00EB2BA4">
        <w:tc>
          <w:tcPr>
            <w:tcW w:w="704" w:type="dxa"/>
            <w:vAlign w:val="center"/>
          </w:tcPr>
          <w:p w14:paraId="2B1680EB" w14:textId="72F5C74F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68E285FF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Ssak wyposażony w zbiornik wielorazowego użytku z podziałką o pojemności 1,5 l, wykonane z nietłukącego się tworzywa, do wkładów jednorazowego użytku z blokadą zabezpieczającą wysuwanie się zbiornika z uchwytu w czasie wymiany wkładu</w:t>
            </w:r>
          </w:p>
        </w:tc>
        <w:tc>
          <w:tcPr>
            <w:tcW w:w="1984" w:type="dxa"/>
            <w:vAlign w:val="center"/>
          </w:tcPr>
          <w:p w14:paraId="0EBFFBDA" w14:textId="125BB53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7BF57DD" w14:textId="411693DE" w:rsidTr="00EB2BA4">
        <w:tc>
          <w:tcPr>
            <w:tcW w:w="704" w:type="dxa"/>
            <w:vAlign w:val="center"/>
          </w:tcPr>
          <w:p w14:paraId="1BCE43D8" w14:textId="5267A047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6344EF40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Ssak wyposażony w dren silikonowy, </w:t>
            </w:r>
            <w:proofErr w:type="spellStart"/>
            <w:r w:rsidRPr="00EB2BA4">
              <w:rPr>
                <w:rFonts w:ascii="Times New Roman" w:hAnsi="Times New Roman" w:cs="Times New Roman"/>
              </w:rPr>
              <w:t>autoklawowalny</w:t>
            </w:r>
            <w:proofErr w:type="spellEnd"/>
            <w:r w:rsidRPr="00EB2BA4">
              <w:rPr>
                <w:rFonts w:ascii="Times New Roman" w:hAnsi="Times New Roman" w:cs="Times New Roman"/>
              </w:rPr>
              <w:t xml:space="preserve"> do pacjenta z łącznikiem do cewników – dł. min. 2m</w:t>
            </w:r>
          </w:p>
        </w:tc>
        <w:tc>
          <w:tcPr>
            <w:tcW w:w="1984" w:type="dxa"/>
            <w:vAlign w:val="center"/>
          </w:tcPr>
          <w:p w14:paraId="15E8168C" w14:textId="34A41B04" w:rsidR="00EB2BA4" w:rsidRPr="00EB2BA4" w:rsidRDefault="00EB2BA4" w:rsidP="00EB2B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1C28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8EB7516" w14:textId="43199AAA" w:rsidTr="00EB2BA4">
        <w:tc>
          <w:tcPr>
            <w:tcW w:w="704" w:type="dxa"/>
            <w:vAlign w:val="center"/>
          </w:tcPr>
          <w:p w14:paraId="47E3F688" w14:textId="0541EFCF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65A68DFE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Zasilanie urządzenia z sieci elektroenergetycznej 230 V AC 50 </w:t>
            </w:r>
            <w:proofErr w:type="spellStart"/>
            <w:r w:rsidRPr="00EB2BA4">
              <w:rPr>
                <w:rFonts w:ascii="Times New Roman" w:hAnsi="Times New Roman" w:cs="Times New Roman"/>
              </w:rPr>
              <w:t>Hz</w:t>
            </w:r>
            <w:proofErr w:type="spellEnd"/>
            <w:r w:rsidRPr="00EB2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14:paraId="3F7DDAFB" w14:textId="60EB0754" w:rsidR="00EB2BA4" w:rsidRPr="00EB2BA4" w:rsidRDefault="00EB2BA4" w:rsidP="00EB2BA4">
            <w:pPr>
              <w:spacing w:after="0" w:line="240" w:lineRule="auto"/>
              <w:ind w:left="128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4F3B2E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AABC48F" w14:textId="229E423B" w:rsidTr="00EB2BA4">
        <w:tc>
          <w:tcPr>
            <w:tcW w:w="704" w:type="dxa"/>
            <w:vAlign w:val="center"/>
          </w:tcPr>
          <w:p w14:paraId="2AE9F590" w14:textId="1822AB6B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0FD21" w14:textId="338517C1" w:rsidR="00EB2BA4" w:rsidRPr="00EB2BA4" w:rsidRDefault="00EB2BA4" w:rsidP="00EB2BA4">
            <w:pPr>
              <w:spacing w:after="0" w:line="240" w:lineRule="auto"/>
              <w:ind w:left="86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Pobór mocy max.: 90W</w:t>
            </w:r>
          </w:p>
        </w:tc>
        <w:tc>
          <w:tcPr>
            <w:tcW w:w="1984" w:type="dxa"/>
            <w:vAlign w:val="center"/>
          </w:tcPr>
          <w:p w14:paraId="56D17109" w14:textId="13ED12B8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5FA834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25F14A1" w14:textId="6CC49367" w:rsidTr="00EB2BA4">
        <w:tc>
          <w:tcPr>
            <w:tcW w:w="704" w:type="dxa"/>
            <w:vAlign w:val="center"/>
          </w:tcPr>
          <w:p w14:paraId="48F6C2CA" w14:textId="5F655A24" w:rsidR="00EB2BA4" w:rsidRPr="00EB2BA4" w:rsidRDefault="00EB2BA4" w:rsidP="00EB2BA4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17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624B99C7" w:rsidR="00EB2BA4" w:rsidRPr="00EB4631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Masa ssaka nie większa niż 3,5 kg.</w:t>
            </w:r>
          </w:p>
        </w:tc>
        <w:tc>
          <w:tcPr>
            <w:tcW w:w="1984" w:type="dxa"/>
            <w:vAlign w:val="center"/>
          </w:tcPr>
          <w:p w14:paraId="4A005F58" w14:textId="77149010" w:rsidR="00EB2BA4" w:rsidRPr="00EB2BA4" w:rsidRDefault="00EB2BA4" w:rsidP="00EB2BA4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TAK</w:t>
            </w:r>
            <w:r w:rsidR="00EB4631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C57BF51" w14:textId="77777777" w:rsidR="00EB2BA4" w:rsidRPr="00EB2BA4" w:rsidRDefault="00EB2BA4" w:rsidP="00EB2BA4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B2BA4" w:rsidRPr="00EB2BA4" w14:paraId="65B11E27" w14:textId="77777777" w:rsidTr="00EB2BA4">
        <w:tc>
          <w:tcPr>
            <w:tcW w:w="704" w:type="dxa"/>
            <w:vAlign w:val="center"/>
          </w:tcPr>
          <w:p w14:paraId="49195E66" w14:textId="31B596E8" w:rsidR="00EB2BA4" w:rsidRPr="00EB2BA4" w:rsidRDefault="00EB2BA4" w:rsidP="00EB2BA4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18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5A4E89CA" w:rsidR="00EB2BA4" w:rsidRPr="00EB2BA4" w:rsidRDefault="00EB2BA4" w:rsidP="00EB2BA4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 xml:space="preserve">Wysokość ssaka max. 40cm </w:t>
            </w:r>
          </w:p>
        </w:tc>
        <w:tc>
          <w:tcPr>
            <w:tcW w:w="1984" w:type="dxa"/>
            <w:vAlign w:val="center"/>
          </w:tcPr>
          <w:p w14:paraId="64709798" w14:textId="76FC9DE5" w:rsidR="00EB2BA4" w:rsidRPr="00EB2BA4" w:rsidRDefault="00EB4631" w:rsidP="00EB2BA4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TAK</w:t>
            </w:r>
            <w:r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E747B75" w14:textId="77777777" w:rsidR="00EB2BA4" w:rsidRPr="00EB2BA4" w:rsidRDefault="00EB2BA4" w:rsidP="00EB2BA4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F44287" w:rsidRPr="00EB2BA4" w14:paraId="0BC161B2" w14:textId="77777777" w:rsidTr="00EB2BA4">
        <w:tblPrEx>
          <w:jc w:val="center"/>
        </w:tblPrEx>
        <w:trPr>
          <w:trHeight w:val="455"/>
          <w:jc w:val="center"/>
        </w:trPr>
        <w:tc>
          <w:tcPr>
            <w:tcW w:w="10060" w:type="dxa"/>
            <w:gridSpan w:val="4"/>
            <w:vAlign w:val="center"/>
          </w:tcPr>
          <w:p w14:paraId="1C01CA7A" w14:textId="08379BDD" w:rsidR="00F44287" w:rsidRPr="00EB2BA4" w:rsidRDefault="00F44287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bookmarkStart w:id="1" w:name="_Hlk13516064"/>
            <w:r w:rsidRPr="00EB2BA4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EB2BA4" w14:paraId="0F8421D4" w14:textId="467CED5B" w:rsidTr="00EB2BA4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59AD3C77" w:rsidR="00773F08" w:rsidRPr="00EB2BA4" w:rsidRDefault="00F44287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EB2BA4" w:rsidRDefault="00773F08" w:rsidP="00D3605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984" w:type="dxa"/>
            <w:vAlign w:val="center"/>
          </w:tcPr>
          <w:p w14:paraId="2556D708" w14:textId="5CC1295A" w:rsidR="00773F08" w:rsidRPr="00EB2BA4" w:rsidRDefault="00773F08" w:rsidP="00D3605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B2BA4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EB2BA4" w:rsidRDefault="00773F08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EB2BA4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EB2BA4" w:rsidRPr="00EB2BA4" w14:paraId="0FA4C0BC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025BEC8C" w:rsidR="00EB2BA4" w:rsidRPr="00EB2BA4" w:rsidRDefault="00C176B0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6124C9A8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984" w:type="dxa"/>
            <w:vAlign w:val="center"/>
          </w:tcPr>
          <w:p w14:paraId="3857ED21" w14:textId="069E6858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53716FB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1204E32" w14:textId="3F44F16E" w:rsidR="00EB2BA4" w:rsidRPr="00EB2BA4" w:rsidRDefault="00C176B0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96C6" w14:textId="0A560F75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984" w:type="dxa"/>
            <w:vAlign w:val="center"/>
          </w:tcPr>
          <w:p w14:paraId="60F91620" w14:textId="4AAB784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D2BA04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C72" w:rsidRPr="00EB2BA4" w14:paraId="42510140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6EA9DF1B" w14:textId="2F40BE03" w:rsidR="00FA5C72" w:rsidRPr="00EB2BA4" w:rsidRDefault="00C176B0" w:rsidP="00FA5C72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05D45" w14:textId="77777777" w:rsidR="00FA5C72" w:rsidRPr="00EB2BA4" w:rsidRDefault="00FA5C72" w:rsidP="00FA5C72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EB2BA4">
              <w:rPr>
                <w:sz w:val="22"/>
                <w:szCs w:val="22"/>
              </w:rPr>
              <w:t xml:space="preserve">Przedmiot umowy jest </w:t>
            </w:r>
            <w:r w:rsidRPr="00EB2BA4">
              <w:rPr>
                <w:rStyle w:val="Pogrubienie"/>
                <w:sz w:val="22"/>
                <w:szCs w:val="22"/>
              </w:rPr>
              <w:t>wyrobem medycznym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sz w:val="22"/>
                <w:szCs w:val="22"/>
              </w:rPr>
              <w:t>w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sz w:val="22"/>
                <w:szCs w:val="22"/>
              </w:rPr>
              <w:t>rozumieniu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EB2BA4">
              <w:rPr>
                <w:sz w:val="22"/>
                <w:szCs w:val="22"/>
              </w:rPr>
              <w:t xml:space="preserve"> (Dz.U. 2024 poz. 1620)</w:t>
            </w:r>
            <w:r w:rsidRPr="00EB2BA4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05E10C51" w14:textId="7BC71B78" w:rsidR="00FA5C72" w:rsidRPr="00EB2BA4" w:rsidRDefault="00FA5C72" w:rsidP="00FA5C72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W przypadku, gdy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EB2BA4">
              <w:rPr>
                <w:rFonts w:ascii="Times New Roman" w:hAnsi="Times New Roman" w:cs="Times New Roman"/>
                <w:b/>
              </w:rPr>
              <w:t xml:space="preserve"> </w:t>
            </w:r>
            <w:r w:rsidRPr="00EB2BA4">
              <w:rPr>
                <w:rFonts w:ascii="Times New Roman" w:hAnsi="Times New Roman" w:cs="Times New Roman"/>
              </w:rPr>
              <w:t xml:space="preserve">nie stanowią wyrobu </w:t>
            </w:r>
            <w:r w:rsidRPr="00EB2BA4">
              <w:rPr>
                <w:rFonts w:ascii="Times New Roman" w:hAnsi="Times New Roman" w:cs="Times New Roman"/>
              </w:rPr>
              <w:lastRenderedPageBreak/>
              <w:t xml:space="preserve">medycznego w rozumieniu ww. ustawy,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EB2BA4">
              <w:rPr>
                <w:rFonts w:ascii="Times New Roman" w:hAnsi="Times New Roman" w:cs="Times New Roman"/>
              </w:rPr>
              <w:t xml:space="preserve"> wskazując,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984" w:type="dxa"/>
            <w:vAlign w:val="center"/>
          </w:tcPr>
          <w:p w14:paraId="25A23C7F" w14:textId="2075D118" w:rsidR="00FA5C72" w:rsidRPr="00EB2BA4" w:rsidRDefault="00FA5C72" w:rsidP="00FA5C72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5BF78909" w14:textId="41CCA9CD" w:rsidR="00FA5C72" w:rsidRPr="00EB2BA4" w:rsidRDefault="00730298" w:rsidP="00FA5C72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D36057" w:rsidRDefault="007C2414" w:rsidP="00D36057">
      <w:pPr>
        <w:spacing w:after="0" w:line="240" w:lineRule="auto"/>
        <w:rPr>
          <w:rFonts w:ascii="Times New Roman" w:hAnsi="Times New Roman" w:cs="Times New Roman"/>
        </w:rPr>
      </w:pPr>
    </w:p>
    <w:p w14:paraId="799FE44F" w14:textId="77777777" w:rsidR="009A1588" w:rsidRPr="00D36057" w:rsidRDefault="009A1588" w:rsidP="00D36057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3D68D428" w:rsidR="00443BF1" w:rsidRPr="00D36057" w:rsidRDefault="00443BF1" w:rsidP="00D36057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D36057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D36057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D36057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,</w:t>
      </w:r>
      <w:r w:rsidRPr="00D36057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których</w:t>
      </w:r>
      <w:r w:rsidRPr="00D36057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przedmiotu zamówienia</w:t>
      </w:r>
      <w:r w:rsidRPr="00D36057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D36057" w:rsidRDefault="00B41A7A" w:rsidP="00D3605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D36057" w:rsidRDefault="00E83618" w:rsidP="00D3605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D36057" w:rsidRDefault="007F7B6A" w:rsidP="00D36057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D36057" w:rsidRDefault="00443BF1" w:rsidP="00D36057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D36057">
        <w:rPr>
          <w:rFonts w:ascii="Times New Roman" w:hAnsi="Times New Roman" w:cs="Times New Roman"/>
          <w:lang w:eastAsia="zh-CN"/>
        </w:rPr>
        <w:t>…..</w:t>
      </w:r>
      <w:r w:rsidRPr="00D36057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D36057" w:rsidRDefault="00443BF1" w:rsidP="00D36057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D36057" w:rsidRDefault="00A6346F" w:rsidP="00D36057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D36057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D36057" w:rsidRDefault="00A6346F" w:rsidP="00D3605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D36057" w:rsidRDefault="00A6346F" w:rsidP="00D3605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O</w:t>
      </w:r>
      <w:r w:rsidR="00443BF1" w:rsidRPr="00D36057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D36057" w:rsidRDefault="00E71C25" w:rsidP="00D36057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D36057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8954" w14:textId="77777777" w:rsidR="00CC6DE7" w:rsidRDefault="00CC6DE7" w:rsidP="00FD4247">
      <w:pPr>
        <w:spacing w:after="0" w:line="240" w:lineRule="auto"/>
      </w:pPr>
      <w:r>
        <w:separator/>
      </w:r>
    </w:p>
  </w:endnote>
  <w:endnote w:type="continuationSeparator" w:id="0">
    <w:p w14:paraId="6DFFB188" w14:textId="77777777" w:rsidR="00CC6DE7" w:rsidRDefault="00CC6DE7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811FC8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071F" w14:textId="77777777" w:rsidR="00CC6DE7" w:rsidRDefault="00CC6DE7" w:rsidP="00FD4247">
      <w:pPr>
        <w:spacing w:after="0" w:line="240" w:lineRule="auto"/>
      </w:pPr>
      <w:r>
        <w:separator/>
      </w:r>
    </w:p>
  </w:footnote>
  <w:footnote w:type="continuationSeparator" w:id="0">
    <w:p w14:paraId="39091B1E" w14:textId="77777777" w:rsidR="00CC6DE7" w:rsidRDefault="00CC6DE7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8721936">
    <w:abstractNumId w:val="4"/>
  </w:num>
  <w:num w:numId="2" w16cid:durableId="1963724648">
    <w:abstractNumId w:val="5"/>
  </w:num>
  <w:num w:numId="3" w16cid:durableId="1336109910">
    <w:abstractNumId w:val="0"/>
  </w:num>
  <w:num w:numId="4" w16cid:durableId="288049262">
    <w:abstractNumId w:val="1"/>
  </w:num>
  <w:num w:numId="5" w16cid:durableId="1173497076">
    <w:abstractNumId w:val="8"/>
  </w:num>
  <w:num w:numId="6" w16cid:durableId="1999730646">
    <w:abstractNumId w:val="7"/>
  </w:num>
  <w:num w:numId="7" w16cid:durableId="108084648">
    <w:abstractNumId w:val="3"/>
  </w:num>
  <w:num w:numId="8" w16cid:durableId="413091710">
    <w:abstractNumId w:val="6"/>
  </w:num>
  <w:num w:numId="9" w16cid:durableId="279340145">
    <w:abstractNumId w:val="10"/>
  </w:num>
  <w:num w:numId="10" w16cid:durableId="281083913">
    <w:abstractNumId w:val="2"/>
  </w:num>
  <w:num w:numId="11" w16cid:durableId="11367265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52155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16BC9"/>
    <w:rsid w:val="00020852"/>
    <w:rsid w:val="00024593"/>
    <w:rsid w:val="00027340"/>
    <w:rsid w:val="000369D6"/>
    <w:rsid w:val="000402FB"/>
    <w:rsid w:val="000404A5"/>
    <w:rsid w:val="000416F4"/>
    <w:rsid w:val="00055442"/>
    <w:rsid w:val="00056710"/>
    <w:rsid w:val="00061CAB"/>
    <w:rsid w:val="00066E2F"/>
    <w:rsid w:val="00070035"/>
    <w:rsid w:val="0007444D"/>
    <w:rsid w:val="000939EB"/>
    <w:rsid w:val="000A1764"/>
    <w:rsid w:val="000A22D3"/>
    <w:rsid w:val="000B0202"/>
    <w:rsid w:val="000D24B5"/>
    <w:rsid w:val="000D2D49"/>
    <w:rsid w:val="000D5F5D"/>
    <w:rsid w:val="000E489A"/>
    <w:rsid w:val="00102E49"/>
    <w:rsid w:val="00106BA6"/>
    <w:rsid w:val="00106D0C"/>
    <w:rsid w:val="0011292D"/>
    <w:rsid w:val="00114FEC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FE8"/>
    <w:rsid w:val="00176742"/>
    <w:rsid w:val="001803F6"/>
    <w:rsid w:val="001812F3"/>
    <w:rsid w:val="001842F6"/>
    <w:rsid w:val="001A1E6A"/>
    <w:rsid w:val="001C3D55"/>
    <w:rsid w:val="001D282A"/>
    <w:rsid w:val="001D4594"/>
    <w:rsid w:val="001D53EF"/>
    <w:rsid w:val="001D5846"/>
    <w:rsid w:val="001E18E4"/>
    <w:rsid w:val="001E260E"/>
    <w:rsid w:val="001E2DB6"/>
    <w:rsid w:val="001E66E7"/>
    <w:rsid w:val="001E7E37"/>
    <w:rsid w:val="00205832"/>
    <w:rsid w:val="00206783"/>
    <w:rsid w:val="00207D76"/>
    <w:rsid w:val="002154EF"/>
    <w:rsid w:val="0021756F"/>
    <w:rsid w:val="00220B7D"/>
    <w:rsid w:val="00225C7A"/>
    <w:rsid w:val="0023099D"/>
    <w:rsid w:val="00234061"/>
    <w:rsid w:val="00234763"/>
    <w:rsid w:val="0025589E"/>
    <w:rsid w:val="0025592C"/>
    <w:rsid w:val="002608FA"/>
    <w:rsid w:val="00264245"/>
    <w:rsid w:val="00264F5F"/>
    <w:rsid w:val="00275D07"/>
    <w:rsid w:val="0027693D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343A"/>
    <w:rsid w:val="002C55BB"/>
    <w:rsid w:val="002D1E77"/>
    <w:rsid w:val="002D53B1"/>
    <w:rsid w:val="002D65C2"/>
    <w:rsid w:val="002E21B5"/>
    <w:rsid w:val="002E3C4B"/>
    <w:rsid w:val="002F1975"/>
    <w:rsid w:val="00301E82"/>
    <w:rsid w:val="00301F89"/>
    <w:rsid w:val="00302F05"/>
    <w:rsid w:val="00325FFF"/>
    <w:rsid w:val="003266C7"/>
    <w:rsid w:val="0032681C"/>
    <w:rsid w:val="00326E00"/>
    <w:rsid w:val="00341986"/>
    <w:rsid w:val="00342910"/>
    <w:rsid w:val="003452B9"/>
    <w:rsid w:val="00350CF4"/>
    <w:rsid w:val="00350F41"/>
    <w:rsid w:val="0036603F"/>
    <w:rsid w:val="00390A4B"/>
    <w:rsid w:val="003B37B0"/>
    <w:rsid w:val="003C56C8"/>
    <w:rsid w:val="003C5A80"/>
    <w:rsid w:val="003D3B89"/>
    <w:rsid w:val="003D6A3B"/>
    <w:rsid w:val="003E4545"/>
    <w:rsid w:val="004039D3"/>
    <w:rsid w:val="004067D9"/>
    <w:rsid w:val="0041062D"/>
    <w:rsid w:val="0041281C"/>
    <w:rsid w:val="00413D58"/>
    <w:rsid w:val="00416080"/>
    <w:rsid w:val="00423DB5"/>
    <w:rsid w:val="00425FBD"/>
    <w:rsid w:val="00427FCD"/>
    <w:rsid w:val="00430BE7"/>
    <w:rsid w:val="00436D7F"/>
    <w:rsid w:val="0044298B"/>
    <w:rsid w:val="00443BF1"/>
    <w:rsid w:val="00447574"/>
    <w:rsid w:val="0045075E"/>
    <w:rsid w:val="004529AD"/>
    <w:rsid w:val="00453A1F"/>
    <w:rsid w:val="0045597B"/>
    <w:rsid w:val="00460BE3"/>
    <w:rsid w:val="004619F9"/>
    <w:rsid w:val="004622FF"/>
    <w:rsid w:val="00473B7E"/>
    <w:rsid w:val="004772A0"/>
    <w:rsid w:val="0047750A"/>
    <w:rsid w:val="0048244E"/>
    <w:rsid w:val="00485661"/>
    <w:rsid w:val="004944E4"/>
    <w:rsid w:val="004962F6"/>
    <w:rsid w:val="00496B9D"/>
    <w:rsid w:val="004B0C22"/>
    <w:rsid w:val="004B1587"/>
    <w:rsid w:val="004D74E1"/>
    <w:rsid w:val="004E2085"/>
    <w:rsid w:val="004E33E0"/>
    <w:rsid w:val="004E48E8"/>
    <w:rsid w:val="004E7B86"/>
    <w:rsid w:val="004F2295"/>
    <w:rsid w:val="004F2419"/>
    <w:rsid w:val="004F7A9A"/>
    <w:rsid w:val="0050586F"/>
    <w:rsid w:val="00511DC4"/>
    <w:rsid w:val="00544890"/>
    <w:rsid w:val="005517F9"/>
    <w:rsid w:val="005605C4"/>
    <w:rsid w:val="00565EA5"/>
    <w:rsid w:val="00567EA6"/>
    <w:rsid w:val="00572FD3"/>
    <w:rsid w:val="005737C2"/>
    <w:rsid w:val="0059197F"/>
    <w:rsid w:val="00595FA2"/>
    <w:rsid w:val="005A2317"/>
    <w:rsid w:val="005B4CFC"/>
    <w:rsid w:val="005B5A1B"/>
    <w:rsid w:val="005B624C"/>
    <w:rsid w:val="005C54CE"/>
    <w:rsid w:val="005C6477"/>
    <w:rsid w:val="005D598D"/>
    <w:rsid w:val="005E11E1"/>
    <w:rsid w:val="005E3DF3"/>
    <w:rsid w:val="005E509F"/>
    <w:rsid w:val="0061070C"/>
    <w:rsid w:val="00610E78"/>
    <w:rsid w:val="00614E8B"/>
    <w:rsid w:val="006156D9"/>
    <w:rsid w:val="006209EE"/>
    <w:rsid w:val="006215D9"/>
    <w:rsid w:val="00630B2E"/>
    <w:rsid w:val="00633D33"/>
    <w:rsid w:val="0063619E"/>
    <w:rsid w:val="0063774E"/>
    <w:rsid w:val="00637D5F"/>
    <w:rsid w:val="0064066B"/>
    <w:rsid w:val="00643FD3"/>
    <w:rsid w:val="00650D2D"/>
    <w:rsid w:val="00653103"/>
    <w:rsid w:val="00657D7F"/>
    <w:rsid w:val="00657F9C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A7794"/>
    <w:rsid w:val="006C1151"/>
    <w:rsid w:val="006C1A31"/>
    <w:rsid w:val="006C2D2C"/>
    <w:rsid w:val="006C6AEF"/>
    <w:rsid w:val="006C6F10"/>
    <w:rsid w:val="006D0792"/>
    <w:rsid w:val="006D0955"/>
    <w:rsid w:val="006E6729"/>
    <w:rsid w:val="00700072"/>
    <w:rsid w:val="007072AA"/>
    <w:rsid w:val="00710E07"/>
    <w:rsid w:val="0071740E"/>
    <w:rsid w:val="00720B4F"/>
    <w:rsid w:val="00723B66"/>
    <w:rsid w:val="00730298"/>
    <w:rsid w:val="00730461"/>
    <w:rsid w:val="007329D8"/>
    <w:rsid w:val="0073372E"/>
    <w:rsid w:val="00735D14"/>
    <w:rsid w:val="007458E0"/>
    <w:rsid w:val="00746A91"/>
    <w:rsid w:val="00754DBF"/>
    <w:rsid w:val="007614D5"/>
    <w:rsid w:val="00767459"/>
    <w:rsid w:val="007706D9"/>
    <w:rsid w:val="00773F08"/>
    <w:rsid w:val="007905ED"/>
    <w:rsid w:val="007959FE"/>
    <w:rsid w:val="00797D1E"/>
    <w:rsid w:val="007A258E"/>
    <w:rsid w:val="007A2B11"/>
    <w:rsid w:val="007A2FD5"/>
    <w:rsid w:val="007B0703"/>
    <w:rsid w:val="007B46FE"/>
    <w:rsid w:val="007B5E9F"/>
    <w:rsid w:val="007C0AEA"/>
    <w:rsid w:val="007C2414"/>
    <w:rsid w:val="007C35AB"/>
    <w:rsid w:val="007C3EA2"/>
    <w:rsid w:val="007D2688"/>
    <w:rsid w:val="007D7B3E"/>
    <w:rsid w:val="007E06FA"/>
    <w:rsid w:val="007E24FD"/>
    <w:rsid w:val="007E62D4"/>
    <w:rsid w:val="007E70B1"/>
    <w:rsid w:val="007F7B6A"/>
    <w:rsid w:val="008057DB"/>
    <w:rsid w:val="00805C0E"/>
    <w:rsid w:val="00811FC8"/>
    <w:rsid w:val="0081778B"/>
    <w:rsid w:val="00832404"/>
    <w:rsid w:val="00836FE3"/>
    <w:rsid w:val="0083708D"/>
    <w:rsid w:val="00850AF4"/>
    <w:rsid w:val="008567BA"/>
    <w:rsid w:val="0085727A"/>
    <w:rsid w:val="00857625"/>
    <w:rsid w:val="00860DBE"/>
    <w:rsid w:val="00870FC5"/>
    <w:rsid w:val="00873F0F"/>
    <w:rsid w:val="00875C80"/>
    <w:rsid w:val="00876B4F"/>
    <w:rsid w:val="008850B2"/>
    <w:rsid w:val="00885493"/>
    <w:rsid w:val="00891103"/>
    <w:rsid w:val="008958A8"/>
    <w:rsid w:val="008A1CD2"/>
    <w:rsid w:val="008A223A"/>
    <w:rsid w:val="008A525F"/>
    <w:rsid w:val="008B0040"/>
    <w:rsid w:val="008C2DC2"/>
    <w:rsid w:val="008C337D"/>
    <w:rsid w:val="008C57D8"/>
    <w:rsid w:val="008D59F8"/>
    <w:rsid w:val="008E2725"/>
    <w:rsid w:val="008E3A1C"/>
    <w:rsid w:val="008F00FD"/>
    <w:rsid w:val="008F769B"/>
    <w:rsid w:val="00900556"/>
    <w:rsid w:val="0090306B"/>
    <w:rsid w:val="009031F7"/>
    <w:rsid w:val="00903B91"/>
    <w:rsid w:val="00904BEA"/>
    <w:rsid w:val="00906BC2"/>
    <w:rsid w:val="00915EF2"/>
    <w:rsid w:val="009279E7"/>
    <w:rsid w:val="0093552A"/>
    <w:rsid w:val="009359F8"/>
    <w:rsid w:val="00937FCC"/>
    <w:rsid w:val="0095010A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1588"/>
    <w:rsid w:val="009A3B68"/>
    <w:rsid w:val="009A3DF8"/>
    <w:rsid w:val="009B1182"/>
    <w:rsid w:val="009C4003"/>
    <w:rsid w:val="009C6A1B"/>
    <w:rsid w:val="009D120F"/>
    <w:rsid w:val="009D7004"/>
    <w:rsid w:val="009E2702"/>
    <w:rsid w:val="009E37D4"/>
    <w:rsid w:val="009F698F"/>
    <w:rsid w:val="00A02D03"/>
    <w:rsid w:val="00A16963"/>
    <w:rsid w:val="00A24837"/>
    <w:rsid w:val="00A35D07"/>
    <w:rsid w:val="00A40563"/>
    <w:rsid w:val="00A41BDE"/>
    <w:rsid w:val="00A50473"/>
    <w:rsid w:val="00A51C66"/>
    <w:rsid w:val="00A52C90"/>
    <w:rsid w:val="00A53BB1"/>
    <w:rsid w:val="00A61B59"/>
    <w:rsid w:val="00A6346F"/>
    <w:rsid w:val="00A64234"/>
    <w:rsid w:val="00A916E0"/>
    <w:rsid w:val="00A920EC"/>
    <w:rsid w:val="00AA4138"/>
    <w:rsid w:val="00AA455F"/>
    <w:rsid w:val="00AB765C"/>
    <w:rsid w:val="00AC602D"/>
    <w:rsid w:val="00AD7BA0"/>
    <w:rsid w:val="00AE02C1"/>
    <w:rsid w:val="00AE1837"/>
    <w:rsid w:val="00AE3FED"/>
    <w:rsid w:val="00AF1288"/>
    <w:rsid w:val="00AF2921"/>
    <w:rsid w:val="00B07B2A"/>
    <w:rsid w:val="00B14DE2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5847"/>
    <w:rsid w:val="00B76C18"/>
    <w:rsid w:val="00B82BD1"/>
    <w:rsid w:val="00B83AB3"/>
    <w:rsid w:val="00B858E0"/>
    <w:rsid w:val="00B952E1"/>
    <w:rsid w:val="00BA05FE"/>
    <w:rsid w:val="00BA23DE"/>
    <w:rsid w:val="00BC0C5B"/>
    <w:rsid w:val="00BC467E"/>
    <w:rsid w:val="00BC4AEC"/>
    <w:rsid w:val="00BC6CED"/>
    <w:rsid w:val="00BD143B"/>
    <w:rsid w:val="00C02AE6"/>
    <w:rsid w:val="00C04E4A"/>
    <w:rsid w:val="00C07A63"/>
    <w:rsid w:val="00C10C04"/>
    <w:rsid w:val="00C115DA"/>
    <w:rsid w:val="00C176B0"/>
    <w:rsid w:val="00C24B65"/>
    <w:rsid w:val="00C366FA"/>
    <w:rsid w:val="00C4198E"/>
    <w:rsid w:val="00C471EA"/>
    <w:rsid w:val="00C53FB6"/>
    <w:rsid w:val="00C60887"/>
    <w:rsid w:val="00C645AE"/>
    <w:rsid w:val="00C71E55"/>
    <w:rsid w:val="00C7615E"/>
    <w:rsid w:val="00C80953"/>
    <w:rsid w:val="00C841E8"/>
    <w:rsid w:val="00CA002A"/>
    <w:rsid w:val="00CA15B3"/>
    <w:rsid w:val="00CA1698"/>
    <w:rsid w:val="00CA235C"/>
    <w:rsid w:val="00CA2721"/>
    <w:rsid w:val="00CA7245"/>
    <w:rsid w:val="00CB6D81"/>
    <w:rsid w:val="00CC1580"/>
    <w:rsid w:val="00CC6DE7"/>
    <w:rsid w:val="00CD4517"/>
    <w:rsid w:val="00CE1744"/>
    <w:rsid w:val="00D00856"/>
    <w:rsid w:val="00D23E7E"/>
    <w:rsid w:val="00D32ADD"/>
    <w:rsid w:val="00D36057"/>
    <w:rsid w:val="00D40B2E"/>
    <w:rsid w:val="00D50CFD"/>
    <w:rsid w:val="00D5323F"/>
    <w:rsid w:val="00D564F7"/>
    <w:rsid w:val="00D57C43"/>
    <w:rsid w:val="00D61179"/>
    <w:rsid w:val="00D62C74"/>
    <w:rsid w:val="00D640FE"/>
    <w:rsid w:val="00D70082"/>
    <w:rsid w:val="00D7476E"/>
    <w:rsid w:val="00D829C1"/>
    <w:rsid w:val="00D906F0"/>
    <w:rsid w:val="00D9400D"/>
    <w:rsid w:val="00D94010"/>
    <w:rsid w:val="00DA05DF"/>
    <w:rsid w:val="00DA320A"/>
    <w:rsid w:val="00DA4CA2"/>
    <w:rsid w:val="00DB2AE9"/>
    <w:rsid w:val="00DB622D"/>
    <w:rsid w:val="00DC3C39"/>
    <w:rsid w:val="00DD07D6"/>
    <w:rsid w:val="00DE5A5E"/>
    <w:rsid w:val="00DF54BC"/>
    <w:rsid w:val="00E072D0"/>
    <w:rsid w:val="00E109F6"/>
    <w:rsid w:val="00E2013B"/>
    <w:rsid w:val="00E21000"/>
    <w:rsid w:val="00E22BCC"/>
    <w:rsid w:val="00E22D39"/>
    <w:rsid w:val="00E47930"/>
    <w:rsid w:val="00E514D8"/>
    <w:rsid w:val="00E52683"/>
    <w:rsid w:val="00E71C25"/>
    <w:rsid w:val="00E77B04"/>
    <w:rsid w:val="00E83618"/>
    <w:rsid w:val="00E84AB3"/>
    <w:rsid w:val="00E90010"/>
    <w:rsid w:val="00EA3309"/>
    <w:rsid w:val="00EA7676"/>
    <w:rsid w:val="00EB1C28"/>
    <w:rsid w:val="00EB1D0D"/>
    <w:rsid w:val="00EB1ECD"/>
    <w:rsid w:val="00EB2BA4"/>
    <w:rsid w:val="00EB4631"/>
    <w:rsid w:val="00EB6084"/>
    <w:rsid w:val="00EB7531"/>
    <w:rsid w:val="00EC1179"/>
    <w:rsid w:val="00EC1836"/>
    <w:rsid w:val="00EC67AE"/>
    <w:rsid w:val="00ED5664"/>
    <w:rsid w:val="00EE01E9"/>
    <w:rsid w:val="00EE15EE"/>
    <w:rsid w:val="00EE1645"/>
    <w:rsid w:val="00EE23CF"/>
    <w:rsid w:val="00EF7DF8"/>
    <w:rsid w:val="00F00EA9"/>
    <w:rsid w:val="00F01A2D"/>
    <w:rsid w:val="00F01DF8"/>
    <w:rsid w:val="00F1021B"/>
    <w:rsid w:val="00F12B1F"/>
    <w:rsid w:val="00F15356"/>
    <w:rsid w:val="00F26308"/>
    <w:rsid w:val="00F36044"/>
    <w:rsid w:val="00F44287"/>
    <w:rsid w:val="00F45D04"/>
    <w:rsid w:val="00F46A8D"/>
    <w:rsid w:val="00F71BC0"/>
    <w:rsid w:val="00FA0059"/>
    <w:rsid w:val="00FA3006"/>
    <w:rsid w:val="00FA5C72"/>
    <w:rsid w:val="00FB22CE"/>
    <w:rsid w:val="00FB2900"/>
    <w:rsid w:val="00FB34D1"/>
    <w:rsid w:val="00FB3AFC"/>
    <w:rsid w:val="00FB76C9"/>
    <w:rsid w:val="00FC2963"/>
    <w:rsid w:val="00FC46B1"/>
    <w:rsid w:val="00FC4F20"/>
    <w:rsid w:val="00FD0339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FA5C7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FA5C72"/>
    <w:rPr>
      <w:b/>
      <w:bCs/>
    </w:rPr>
  </w:style>
  <w:style w:type="table" w:customStyle="1" w:styleId="TableNormal">
    <w:name w:val="Table Normal"/>
    <w:rsid w:val="00EB2BA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ACD6-DE1D-4F35-ADFF-E144E623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33</cp:revision>
  <cp:lastPrinted>2019-07-10T20:39:00Z</cp:lastPrinted>
  <dcterms:created xsi:type="dcterms:W3CDTF">2025-09-16T06:58:00Z</dcterms:created>
  <dcterms:modified xsi:type="dcterms:W3CDTF">2026-03-23T07:37:00Z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